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group id="_x0000_s1027" o:spid="_x0000_s1027" o:spt="203" style="position:absolute;left:0pt;margin-left:-35.1pt;margin-top:-1.2pt;height:74.25pt;width:71.85pt;z-index:251660288;mso-width-relative:page;mso-height-relative:page;" coordorigin="1773,1422" coordsize="1358,1485">
            <o:lock v:ext="edit"/>
            <v:shape id="_x0000_s1028" o:spid="_x0000_s1028" o:spt="202" type="#_x0000_t202" style="position:absolute;left:1773;top:1422;height:1277;width:1301;mso-wrap-style:none;v-text-anchor:top-baseline;" fillcolor="#00CC99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>МИНИСТЕРСТВО ОБРАЗОВАНИЯ</w:t>
                    </w:r>
                  </w:p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 xml:space="preserve"> РОССИИ</w:t>
                    </w:r>
                  </w:p>
                  <w:p>
                    <w:pPr>
                      <w:ind w:left="720"/>
                      <w:jc w:val="both"/>
                    </w:pPr>
                    <w:r>
                      <w:t xml:space="preserve">        </w:t>
                    </w:r>
                  </w:p>
                </w:txbxContent>
              </v:textbox>
            </v:shape>
            <v:group id="_x0000_s1029" o:spid="_x0000_s1029" o:spt="203" style="position:absolute;left:1881;top:1674;height:1233;width:1250;" coordorigin="1744,1460" coordsize="1250,1233">
              <o:lock v:ext="edit"/>
              <v:shape id="_x0000_s1030" o:spid="_x0000_s1030" o:spt="75" type="#_x0000_t75" style="position:absolute;left:1744;top:1460;height:918;width:1250;" filled="f" o:preferrelative="t" stroked="f" coordsize="21600,21600">
                <v:path/>
                <v:fill on="f" focussize="0,0"/>
                <v:stroke on="f" joinstyle="miter"/>
                <v:imagedata r:id="rId6" o:title="BOOK1"/>
                <o:lock v:ext="edit" aspectratio="t"/>
              </v:shape>
              <v:shape id="_x0000_s1031" o:spid="_x0000_s1031" o:spt="75" type="#_x0000_t75" style="position:absolute;left:2045;top:1764;height:929;width:648;" filled="f" o:preferrelative="t" stroked="f" coordsize="21600,21600">
                <v:path/>
                <v:fill on="f" focussize="0,0"/>
                <v:stroke on="f" joinstyle="miter"/>
                <v:imagedata r:id="rId7" o:title="KRASGERB"/>
                <o:lock v:ext="edit" aspectratio="t"/>
              </v:shape>
            </v:group>
          </v:group>
        </w:pict>
      </w:r>
      <w:r>
        <w:rPr>
          <w:rFonts w:ascii="Times New Roman" w:hAnsi="Times New Roman"/>
          <w:b/>
          <w:sz w:val="18"/>
          <w:szCs w:val="18"/>
        </w:rPr>
        <w:t xml:space="preserve">       муниципальное автономное общеобразовательное  учреждение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«Гимназия № 14 управления, экономики и права»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line id="_x0000_s1026" o:spid="_x0000_s1026" o:spt="20" style="position:absolute;left:0pt;margin-left:88.9pt;margin-top:4.2pt;height:0pt;width:468pt;mso-position-horizontal-relative:page;z-index:25165926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660078,  г. Красноярск,  пер. Медицинский,  27,  тел./факс  8(391)261-27-73, </w:t>
      </w:r>
      <w:r>
        <w:fldChar w:fldCharType="begin"/>
      </w:r>
      <w:r>
        <w:instrText xml:space="preserve"> HYPERLINK "mailto:Luep@rambler.ru" </w:instrText>
      </w:r>
      <w:r>
        <w:fldChar w:fldCharType="separate"/>
      </w:r>
      <w:r>
        <w:rPr>
          <w:rStyle w:val="4"/>
          <w:rFonts w:ascii="Times New Roman" w:hAnsi="Times New Roman"/>
          <w:sz w:val="18"/>
          <w:szCs w:val="18"/>
          <w:lang w:val="en-US"/>
        </w:rPr>
        <w:t>Luep</w:t>
      </w:r>
      <w:r>
        <w:rPr>
          <w:rStyle w:val="4"/>
          <w:rFonts w:ascii="Times New Roman" w:hAnsi="Times New Roman"/>
          <w:sz w:val="18"/>
          <w:szCs w:val="18"/>
        </w:rPr>
        <w:t>@</w:t>
      </w:r>
      <w:r>
        <w:rPr>
          <w:rStyle w:val="4"/>
          <w:rFonts w:ascii="Times New Roman" w:hAnsi="Times New Roman"/>
          <w:sz w:val="18"/>
          <w:szCs w:val="18"/>
          <w:lang w:val="en-US"/>
        </w:rPr>
        <w:t>rambler</w:t>
      </w:r>
      <w:r>
        <w:rPr>
          <w:rStyle w:val="4"/>
          <w:rFonts w:ascii="Times New Roman" w:hAnsi="Times New Roman"/>
          <w:sz w:val="18"/>
          <w:szCs w:val="18"/>
        </w:rPr>
        <w:t>.</w:t>
      </w:r>
      <w:r>
        <w:rPr>
          <w:rStyle w:val="4"/>
          <w:rFonts w:ascii="Times New Roman" w:hAnsi="Times New Roman"/>
          <w:sz w:val="18"/>
          <w:szCs w:val="18"/>
          <w:lang w:val="en-US"/>
        </w:rPr>
        <w:t>ru</w:t>
      </w:r>
      <w:r>
        <w:rPr>
          <w:rStyle w:val="4"/>
          <w:rFonts w:ascii="Times New Roman" w:hAnsi="Times New Roman"/>
          <w:sz w:val="18"/>
          <w:szCs w:val="18"/>
          <w:lang w:val="en-US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, </w:t>
      </w:r>
      <w:r>
        <w:fldChar w:fldCharType="begin"/>
      </w:r>
      <w:r>
        <w:instrText xml:space="preserve"> HYPERLINK "mailto:Luep@mail.ru" </w:instrText>
      </w:r>
      <w:r>
        <w:fldChar w:fldCharType="separate"/>
      </w:r>
      <w:r>
        <w:rPr>
          <w:rStyle w:val="4"/>
          <w:rFonts w:ascii="Times New Roman" w:hAnsi="Times New Roman"/>
          <w:sz w:val="18"/>
          <w:szCs w:val="18"/>
          <w:lang w:val="en-US"/>
        </w:rPr>
        <w:t>Luep</w:t>
      </w:r>
      <w:r>
        <w:rPr>
          <w:rStyle w:val="4"/>
          <w:rFonts w:ascii="Times New Roman" w:hAnsi="Times New Roman"/>
          <w:sz w:val="18"/>
          <w:szCs w:val="18"/>
        </w:rPr>
        <w:t>@</w:t>
      </w:r>
      <w:r>
        <w:rPr>
          <w:rStyle w:val="4"/>
          <w:rFonts w:ascii="Times New Roman" w:hAnsi="Times New Roman"/>
          <w:sz w:val="18"/>
          <w:szCs w:val="18"/>
          <w:lang w:val="en-US"/>
        </w:rPr>
        <w:t>mail</w:t>
      </w:r>
      <w:r>
        <w:rPr>
          <w:rStyle w:val="4"/>
          <w:rFonts w:ascii="Times New Roman" w:hAnsi="Times New Roman"/>
          <w:sz w:val="18"/>
          <w:szCs w:val="18"/>
        </w:rPr>
        <w:t>.</w:t>
      </w:r>
      <w:r>
        <w:rPr>
          <w:rStyle w:val="4"/>
          <w:rFonts w:ascii="Times New Roman" w:hAnsi="Times New Roman"/>
          <w:sz w:val="18"/>
          <w:szCs w:val="18"/>
          <w:lang w:val="en-US"/>
        </w:rPr>
        <w:t>ru</w:t>
      </w:r>
      <w:r>
        <w:rPr>
          <w:rStyle w:val="4"/>
          <w:rFonts w:ascii="Times New Roman" w:hAnsi="Times New Roman"/>
          <w:sz w:val="18"/>
          <w:szCs w:val="18"/>
          <w:lang w:val="en-US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оценки учебного проекта (исследования)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учащегося </w:t>
      </w:r>
      <w:r>
        <w:rPr>
          <w:rFonts w:hint="default" w:ascii="Times New Roman" w:hAnsi="Times New Roman" w:cs="Times New Roman"/>
          <w:lang w:val="ru-RU"/>
        </w:rPr>
        <w:t>9   _</w:t>
      </w:r>
      <w:r>
        <w:rPr>
          <w:rFonts w:ascii="Times New Roman" w:hAnsi="Times New Roman" w:cs="Times New Roman"/>
        </w:rPr>
        <w:t>класса  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Дата защиты___________  Форма</w:t>
      </w:r>
      <w:r>
        <w:rPr>
          <w:rFonts w:hint="default" w:ascii="Times New Roman" w:hAnsi="Times New Roman" w:cs="Times New Roman"/>
          <w:lang w:val="ru-RU"/>
        </w:rPr>
        <w:t xml:space="preserve"> работы (подчеркнуть)</w:t>
      </w:r>
      <w:r>
        <w:rPr>
          <w:rFonts w:ascii="Times New Roman" w:hAnsi="Times New Roman" w:cs="Times New Roman"/>
          <w:lang w:val="ru-RU"/>
        </w:rPr>
        <w:t>проект</w:t>
      </w:r>
      <w:r>
        <w:rPr>
          <w:rFonts w:hint="default" w:ascii="Times New Roman" w:hAnsi="Times New Roman" w:cs="Times New Roman"/>
          <w:lang w:val="ru-RU"/>
        </w:rPr>
        <w:t>, исследование, реферат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работы_____________________________________________________________________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5"/>
        <w:tblW w:w="10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4504"/>
        <w:gridCol w:w="2346"/>
        <w:gridCol w:w="1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01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504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балл учащегося </w:t>
            </w:r>
          </w:p>
        </w:tc>
        <w:tc>
          <w:tcPr>
            <w:tcW w:w="1891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балл за критерий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 актуальность, новизну темы и практическая значимость работы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самостоятельно формулирует и анализирует проблему 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определяет стратегию решения проблемы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анализирует ресурсы и риски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анализирует потребность окружающих в использовании продукта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проводит объективный анализ и указывает субъективное значение результатов деятельности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образовательного (творческого) продукта, наличие выводов, заключения результатов работы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визуально представляет  результаты (графики, диаграммы, рисунки, фотографии, видеофайлы, презентации, модели и т.д.).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анализирует продукт и процесс деятельности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определяет уровень информированности, необходимый для принятия решения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выбирает информационные источники, адекватные цели исследования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разрешает противоречия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делает выводы и принимает решения в ситуации неопределенности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определяет средства письменной коммуникации, адекватные цели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tabs>
                <w:tab w:val="left" w:pos="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</w:rPr>
              <w:t>использует риторические и логические приемы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работает с вопросами на дискредитацию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оформление работы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Соответствие установленным требованиям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7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______________________________________________________________________________________________________________________________________________________________________________________________Куратор ___________________________________________________________</w:t>
      </w: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641E"/>
    <w:rsid w:val="00205E5D"/>
    <w:rsid w:val="007142AE"/>
    <w:rsid w:val="007B1EA2"/>
    <w:rsid w:val="007E0623"/>
    <w:rsid w:val="009F641E"/>
    <w:rsid w:val="00D106E7"/>
    <w:rsid w:val="00D40B58"/>
    <w:rsid w:val="00D859B3"/>
    <w:rsid w:val="00DF6B4C"/>
    <w:rsid w:val="00F23038"/>
    <w:rsid w:val="2B1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гимназия №14</Company>
  <Pages>1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2016-05-04T04:01:00Z</dcterms:created>
  <dc:creator>аносова</dc:creator>
  <cp:lastModifiedBy>Администратор</cp:lastModifiedBy>
  <cp:lastPrinted>2017-02-13T11:12:00Z</cp:lastPrinted>
  <dcterms:modified xsi:type="dcterms:W3CDTF">2024-11-13T13:53:26Z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